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0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ИЗБИРАТЕЛЬНАЯ КОМИССИЯ</w:t>
      </w: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B460ED">
        <w:rPr>
          <w:rFonts w:ascii="Times New Roman" w:eastAsia="Calibri" w:hAnsi="Times New Roman" w:cs="Times New Roman"/>
          <w:b/>
          <w:sz w:val="24"/>
          <w:szCs w:val="24"/>
        </w:rPr>
        <w:t>СИБИРСКИЙ</w:t>
      </w:r>
      <w:proofErr w:type="gramEnd"/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46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460ED">
        <w:rPr>
          <w:rFonts w:ascii="Times New Roman" w:eastAsia="Calibri" w:hAnsi="Times New Roman" w:cs="Times New Roman"/>
          <w:sz w:val="24"/>
          <w:szCs w:val="24"/>
        </w:rPr>
        <w:t xml:space="preserve"> 2017 года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</w:p>
    <w:p w:rsidR="00E53710" w:rsidRPr="00B460ED" w:rsidRDefault="00E53710" w:rsidP="00E537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10" w:rsidRDefault="00E53710" w:rsidP="00E537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3710" w:rsidRPr="00B460ED" w:rsidRDefault="00E53710" w:rsidP="00E537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0" w:rsidRDefault="00E53710" w:rsidP="00E5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ED">
        <w:rPr>
          <w:rFonts w:ascii="Times New Roman" w:hAnsi="Times New Roman" w:cs="Times New Roman"/>
          <w:b/>
          <w:sz w:val="24"/>
          <w:szCs w:val="24"/>
        </w:rPr>
        <w:t xml:space="preserve">Об утверждении протокола о результатах </w:t>
      </w:r>
      <w:proofErr w:type="gramStart"/>
      <w:r w:rsidRPr="00B460ED">
        <w:rPr>
          <w:rFonts w:ascii="Times New Roman" w:hAnsi="Times New Roman" w:cs="Times New Roman"/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B460ED">
        <w:rPr>
          <w:rFonts w:ascii="Times New Roman" w:hAnsi="Times New Roman" w:cs="Times New Roman"/>
          <w:b/>
          <w:sz w:val="24"/>
          <w:szCs w:val="24"/>
        </w:rPr>
        <w:t xml:space="preserve"> Сибирский четвертого созыва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трех</w:t>
      </w:r>
      <w:r w:rsidRPr="00B460ED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B460ED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E53710" w:rsidRPr="00B460ED" w:rsidRDefault="00E53710" w:rsidP="00E5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10 сентября 2017 года состоялись выборы депутатов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75">
        <w:rPr>
          <w:rFonts w:ascii="Times New Roman" w:hAnsi="Times New Roman" w:cs="Times New Roman"/>
          <w:sz w:val="24"/>
          <w:szCs w:val="24"/>
        </w:rPr>
        <w:t xml:space="preserve">На основании первого экземпляра </w:t>
      </w:r>
      <w:r w:rsidRPr="00C32B1E">
        <w:rPr>
          <w:rFonts w:ascii="Times New Roman" w:hAnsi="Times New Roman" w:cs="Times New Roman"/>
          <w:sz w:val="24"/>
          <w:szCs w:val="24"/>
        </w:rPr>
        <w:t>протокола № 2</w:t>
      </w:r>
      <w:r w:rsidRPr="00494275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r w:rsidRPr="006E3BCB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3BC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BCB">
        <w:rPr>
          <w:rFonts w:ascii="Times New Roman" w:hAnsi="Times New Roman" w:cs="Times New Roman"/>
          <w:sz w:val="24"/>
          <w:szCs w:val="24"/>
        </w:rPr>
        <w:t xml:space="preserve"> № 263 </w:t>
      </w:r>
      <w:r w:rsidRPr="00494275">
        <w:rPr>
          <w:rFonts w:ascii="Times New Roman" w:hAnsi="Times New Roman" w:cs="Times New Roman"/>
          <w:sz w:val="24"/>
          <w:szCs w:val="24"/>
        </w:rPr>
        <w:t xml:space="preserve">об итогах голосования на выборах депутатов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округу, путем суммирования всех содержащихся в них данных, руководствуясь ст.70 Федерального закона РФ «Об основных гарантиях избирательных прав и права на участие в референдуме граждан РФ», статьями 17, 21 Закона Ханты-Мансийского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 xml:space="preserve">автономного округа - Югры от 30 сентября 2011 г. № 81-оз «О выборах депутатов представительного органа муниципального образования  в Ханты-Мансийском автономном округе – Югре», в соответствии с постановлением муниципальной избирательной комиссии сельского поселения </w:t>
      </w:r>
      <w:r w:rsidRPr="00494275">
        <w:rPr>
          <w:rFonts w:ascii="Times New Roman" w:eastAsia="Times New Roman" w:hAnsi="Times New Roman" w:cs="Times New Roman"/>
          <w:sz w:val="24"/>
          <w:szCs w:val="24"/>
        </w:rPr>
        <w:t>Сибирский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от 25.06.2017 №2 «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возложении полномочий окружных избирательных комиссий </w:t>
      </w:r>
      <w:r w:rsidRPr="00494275">
        <w:rPr>
          <w:rFonts w:ascii="Times New Roman" w:eastAsia="Times New Roman" w:hAnsi="Times New Roman" w:cs="Times New Roman"/>
          <w:sz w:val="24"/>
          <w:szCs w:val="24"/>
        </w:rPr>
        <w:t xml:space="preserve">многомандатных избирательных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 по выборам депутатов в Совет депутатов муниципального образования сельское поселение Сибирский на муниципальную избирательную комиссию сельского поселения</w:t>
      </w:r>
      <w:proofErr w:type="gramEnd"/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»,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494275">
        <w:rPr>
          <w:rFonts w:ascii="Times New Roman" w:hAnsi="Times New Roman" w:cs="Times New Roman"/>
          <w:sz w:val="24"/>
          <w:szCs w:val="24"/>
        </w:rPr>
        <w:t xml:space="preserve">ая избирательная комиссия с полномочиями окружной комиссии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трехмандатного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избирательного округа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Pr="00494275">
        <w:rPr>
          <w:rFonts w:ascii="Times New Roman" w:hAnsi="Times New Roman" w:cs="Times New Roman"/>
          <w:sz w:val="24"/>
          <w:szCs w:val="24"/>
        </w:rPr>
        <w:t>: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1. Признать состоявшимися и действительными выборы депутатов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C32B1E">
        <w:rPr>
          <w:rFonts w:ascii="Times New Roman" w:hAnsi="Times New Roman" w:cs="Times New Roman"/>
          <w:sz w:val="24"/>
          <w:szCs w:val="24"/>
        </w:rPr>
        <w:t>протокол № 3</w:t>
      </w:r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494275">
        <w:rPr>
          <w:rFonts w:ascii="Times New Roman" w:hAnsi="Times New Roman" w:cs="Times New Roman"/>
          <w:sz w:val="24"/>
          <w:szCs w:val="24"/>
        </w:rPr>
        <w:t xml:space="preserve">ой избирательной комиссии с полномочиями окружной избирательной комиссии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трехмандатного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избирательного округа о результатах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выборов депутатов Совета депутатов сельского поселения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(прилагается).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3.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Молокову Марию Аркадьевну, а также известить Молокову Марию Аркадьевну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4.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Сотникову Марину Васильевну, а также известить Сотникову Марину Васильевну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lastRenderedPageBreak/>
        <w:t xml:space="preserve">5.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Сырыкову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Елену Васильевну, а также известить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Сырыкову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Елену Васильевну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E53710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4275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«Наш район».</w:t>
      </w:r>
    </w:p>
    <w:p w:rsidR="00E53710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10" w:rsidRPr="00494275" w:rsidRDefault="00E53710" w:rsidP="00E5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E53710" w:rsidRPr="00953092" w:rsidTr="003A5043">
        <w:tc>
          <w:tcPr>
            <w:tcW w:w="5070" w:type="dxa"/>
          </w:tcPr>
          <w:p w:rsidR="00E53710" w:rsidRDefault="00E53710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53710" w:rsidRDefault="00E53710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E53710" w:rsidRDefault="00E53710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710" w:rsidRDefault="00E53710" w:rsidP="003A50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53710" w:rsidRDefault="00E53710" w:rsidP="003A5043">
            <w:pPr>
              <w:keepNext/>
              <w:spacing w:after="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984" w:type="dxa"/>
          </w:tcPr>
          <w:p w:rsidR="00E53710" w:rsidRDefault="00E53710" w:rsidP="003A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710" w:rsidRDefault="00E53710" w:rsidP="003A5043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710" w:rsidRDefault="00E53710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Т.В.Бабикова</w:t>
            </w:r>
            <w:proofErr w:type="spellEnd"/>
          </w:p>
          <w:p w:rsidR="00E53710" w:rsidRDefault="00E53710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710" w:rsidRDefault="00E53710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710" w:rsidRDefault="00E53710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И.Александрова</w:t>
            </w:r>
            <w:proofErr w:type="spellEnd"/>
          </w:p>
        </w:tc>
      </w:tr>
    </w:tbl>
    <w:p w:rsidR="00E53710" w:rsidRDefault="00E53710" w:rsidP="00E53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E8" w:rsidRDefault="00E53710">
      <w:bookmarkStart w:id="0" w:name="_GoBack"/>
      <w:bookmarkEnd w:id="0"/>
    </w:p>
    <w:sectPr w:rsidR="003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0"/>
    <w:rsid w:val="00116104"/>
    <w:rsid w:val="00DF7F93"/>
    <w:rsid w:val="00E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2017-09-13T10:45:00Z</dcterms:created>
  <dcterms:modified xsi:type="dcterms:W3CDTF">2017-09-13T10:45:00Z</dcterms:modified>
</cp:coreProperties>
</file>